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80A0161" w14:textId="77777777" w:rsidR="003A777A" w:rsidRPr="00464D4F" w:rsidRDefault="003A777A" w:rsidP="00464D4F">
      <w:pPr>
        <w:spacing w:after="160" w:line="259" w:lineRule="auto"/>
        <w:ind w:left="720"/>
        <w:contextualSpacing/>
        <w:jc w:val="center"/>
        <w:rPr>
          <w:rFonts w:ascii="Times New Roman" w:eastAsia="Calibri" w:hAnsi="Times New Roman" w:cs="Times New Roman"/>
          <w:b/>
          <w:sz w:val="28"/>
          <w:szCs w:val="24"/>
        </w:rPr>
      </w:pPr>
      <w:r w:rsidRPr="00464D4F">
        <w:rPr>
          <w:rFonts w:ascii="Times New Roman" w:eastAsia="Calibri" w:hAnsi="Times New Roman" w:cs="Times New Roman"/>
          <w:b/>
          <w:sz w:val="28"/>
          <w:szCs w:val="24"/>
        </w:rPr>
        <w:t>Visit to AICTE IDEA Lab</w:t>
      </w:r>
    </w:p>
    <w:p w14:paraId="72E3BB0E" w14:textId="77777777" w:rsidR="003A777A" w:rsidRPr="00464D4F" w:rsidRDefault="003A777A" w:rsidP="00464D4F">
      <w:pPr>
        <w:spacing w:after="160" w:line="259" w:lineRule="auto"/>
        <w:ind w:left="720"/>
        <w:contextualSpacing/>
        <w:jc w:val="center"/>
        <w:rPr>
          <w:rFonts w:ascii="Times New Roman" w:eastAsia="Calibri" w:hAnsi="Times New Roman" w:cs="Times New Roman"/>
          <w:b/>
          <w:sz w:val="28"/>
          <w:szCs w:val="24"/>
        </w:rPr>
      </w:pPr>
    </w:p>
    <w:p w14:paraId="258BF99B" w14:textId="24C4BFBA" w:rsidR="003A777A" w:rsidRPr="00464D4F" w:rsidRDefault="003A777A" w:rsidP="00464D4F">
      <w:pPr>
        <w:spacing w:after="160" w:line="259" w:lineRule="auto"/>
        <w:ind w:left="720"/>
        <w:contextualSpacing/>
        <w:jc w:val="center"/>
        <w:rPr>
          <w:rFonts w:ascii="Times New Roman" w:eastAsia="Calibri" w:hAnsi="Times New Roman" w:cs="Times New Roman"/>
          <w:b/>
          <w:sz w:val="28"/>
          <w:szCs w:val="24"/>
        </w:rPr>
      </w:pPr>
      <w:r w:rsidRPr="00464D4F">
        <w:rPr>
          <w:rFonts w:ascii="Times New Roman" w:eastAsia="Calibri" w:hAnsi="Times New Roman" w:cs="Times New Roman"/>
          <w:b/>
          <w:sz w:val="28"/>
          <w:szCs w:val="24"/>
        </w:rPr>
        <w:t>7</w:t>
      </w:r>
      <w:r w:rsidRPr="00464D4F">
        <w:rPr>
          <w:rFonts w:ascii="Times New Roman" w:eastAsia="Calibri" w:hAnsi="Times New Roman" w:cs="Times New Roman"/>
          <w:b/>
          <w:sz w:val="28"/>
          <w:szCs w:val="24"/>
          <w:vertAlign w:val="superscript"/>
        </w:rPr>
        <w:t>th</w:t>
      </w:r>
      <w:r w:rsidRPr="00464D4F">
        <w:rPr>
          <w:rFonts w:ascii="Times New Roman" w:eastAsia="Calibri" w:hAnsi="Times New Roman" w:cs="Times New Roman"/>
          <w:b/>
          <w:sz w:val="28"/>
          <w:szCs w:val="24"/>
        </w:rPr>
        <w:t xml:space="preserve"> </w:t>
      </w:r>
      <w:r w:rsidR="00FD0C94">
        <w:rPr>
          <w:rFonts w:ascii="Times New Roman" w:eastAsia="Calibri" w:hAnsi="Times New Roman" w:cs="Times New Roman"/>
          <w:b/>
          <w:sz w:val="28"/>
          <w:szCs w:val="24"/>
        </w:rPr>
        <w:t>March</w:t>
      </w:r>
      <w:r w:rsidRPr="00464D4F">
        <w:rPr>
          <w:rFonts w:ascii="Times New Roman" w:eastAsia="Calibri" w:hAnsi="Times New Roman" w:cs="Times New Roman"/>
          <w:b/>
          <w:sz w:val="28"/>
          <w:szCs w:val="24"/>
        </w:rPr>
        <w:t xml:space="preserve"> 2025</w:t>
      </w:r>
    </w:p>
    <w:p w14:paraId="05F369FB" w14:textId="77777777" w:rsidR="003A777A" w:rsidRPr="00464D4F" w:rsidRDefault="003A777A" w:rsidP="00464D4F">
      <w:pPr>
        <w:spacing w:after="160" w:line="259" w:lineRule="auto"/>
        <w:ind w:left="720"/>
        <w:contextualSpacing/>
        <w:jc w:val="both"/>
        <w:rPr>
          <w:rFonts w:ascii="Times New Roman" w:eastAsia="Calibri" w:hAnsi="Times New Roman" w:cs="Times New Roman"/>
          <w:b/>
          <w:sz w:val="24"/>
          <w:szCs w:val="24"/>
        </w:rPr>
      </w:pPr>
    </w:p>
    <w:p w14:paraId="66357E46" w14:textId="77777777" w:rsidR="003A777A" w:rsidRPr="00464D4F" w:rsidRDefault="003A777A" w:rsidP="00464D4F">
      <w:pPr>
        <w:spacing w:after="160" w:line="259" w:lineRule="auto"/>
        <w:ind w:left="720"/>
        <w:contextualSpacing/>
        <w:jc w:val="both"/>
        <w:rPr>
          <w:rFonts w:ascii="Times New Roman" w:eastAsia="Calibri" w:hAnsi="Times New Roman" w:cs="Times New Roman"/>
          <w:b/>
          <w:sz w:val="24"/>
          <w:szCs w:val="24"/>
        </w:rPr>
      </w:pPr>
    </w:p>
    <w:p w14:paraId="2D3A3732" w14:textId="3A1C8401" w:rsidR="00464D4F" w:rsidRPr="00464D4F" w:rsidRDefault="006A3A9B" w:rsidP="00464D4F">
      <w:pPr>
        <w:jc w:val="both"/>
        <w:rPr>
          <w:rFonts w:ascii="Times New Roman" w:hAnsi="Times New Roman" w:cs="Times New Roman"/>
          <w:sz w:val="24"/>
          <w:szCs w:val="24"/>
        </w:rPr>
      </w:pPr>
      <w:r w:rsidRPr="00464D4F">
        <w:rPr>
          <w:rFonts w:ascii="Times New Roman" w:hAnsi="Times New Roman" w:cs="Times New Roman"/>
          <w:b/>
          <w:sz w:val="24"/>
          <w:szCs w:val="24"/>
        </w:rPr>
        <w:t>Institution’s Innovation Council (IIC), Ministry of Education (</w:t>
      </w:r>
      <w:proofErr w:type="spellStart"/>
      <w:r w:rsidRPr="00464D4F">
        <w:rPr>
          <w:rFonts w:ascii="Times New Roman" w:hAnsi="Times New Roman" w:cs="Times New Roman"/>
          <w:b/>
          <w:sz w:val="24"/>
          <w:szCs w:val="24"/>
        </w:rPr>
        <w:t>MoE</w:t>
      </w:r>
      <w:proofErr w:type="spellEnd"/>
      <w:r w:rsidRPr="00464D4F">
        <w:rPr>
          <w:rFonts w:ascii="Times New Roman" w:hAnsi="Times New Roman" w:cs="Times New Roman"/>
          <w:b/>
          <w:sz w:val="24"/>
          <w:szCs w:val="24"/>
        </w:rPr>
        <w:t>), Dronacharya Group of Institutions, Greater Noida</w:t>
      </w:r>
      <w:r w:rsidRPr="00464D4F">
        <w:rPr>
          <w:rFonts w:ascii="Times New Roman" w:hAnsi="Times New Roman" w:cs="Times New Roman"/>
          <w:sz w:val="24"/>
          <w:szCs w:val="24"/>
        </w:rPr>
        <w:t xml:space="preserve"> organized a </w:t>
      </w:r>
      <w:r w:rsidRPr="00464D4F">
        <w:rPr>
          <w:rFonts w:ascii="Times New Roman" w:hAnsi="Times New Roman" w:cs="Times New Roman"/>
          <w:b/>
          <w:sz w:val="24"/>
          <w:szCs w:val="24"/>
        </w:rPr>
        <w:t>visit</w:t>
      </w:r>
      <w:r w:rsidRPr="00464D4F">
        <w:rPr>
          <w:rFonts w:ascii="Times New Roman" w:hAnsi="Times New Roman" w:cs="Times New Roman"/>
          <w:sz w:val="24"/>
          <w:szCs w:val="24"/>
        </w:rPr>
        <w:t xml:space="preserve"> to </w:t>
      </w:r>
      <w:r w:rsidRPr="00464D4F">
        <w:rPr>
          <w:rFonts w:ascii="Times New Roman" w:hAnsi="Times New Roman" w:cs="Times New Roman"/>
          <w:b/>
          <w:sz w:val="24"/>
          <w:szCs w:val="24"/>
        </w:rPr>
        <w:t>AICTE IDEA Lab</w:t>
      </w:r>
      <w:r w:rsidR="00464D4F">
        <w:rPr>
          <w:rFonts w:ascii="Times New Roman" w:hAnsi="Times New Roman" w:cs="Times New Roman"/>
          <w:sz w:val="24"/>
          <w:szCs w:val="24"/>
        </w:rPr>
        <w:t xml:space="preserve"> </w:t>
      </w:r>
      <w:r w:rsidRPr="00464D4F">
        <w:rPr>
          <w:rFonts w:ascii="Times New Roman" w:hAnsi="Times New Roman" w:cs="Times New Roman"/>
          <w:sz w:val="24"/>
          <w:szCs w:val="24"/>
        </w:rPr>
        <w:t xml:space="preserve">on </w:t>
      </w:r>
      <w:r w:rsidRPr="00464D4F">
        <w:rPr>
          <w:rFonts w:ascii="Times New Roman" w:hAnsi="Times New Roman" w:cs="Times New Roman"/>
          <w:b/>
          <w:sz w:val="24"/>
          <w:szCs w:val="24"/>
        </w:rPr>
        <w:t>7</w:t>
      </w:r>
      <w:r w:rsidRPr="00464D4F">
        <w:rPr>
          <w:rFonts w:ascii="Times New Roman" w:hAnsi="Times New Roman" w:cs="Times New Roman"/>
          <w:b/>
          <w:sz w:val="24"/>
          <w:szCs w:val="24"/>
          <w:vertAlign w:val="superscript"/>
        </w:rPr>
        <w:t>th</w:t>
      </w:r>
      <w:r w:rsidRPr="00464D4F">
        <w:rPr>
          <w:rFonts w:ascii="Times New Roman" w:hAnsi="Times New Roman" w:cs="Times New Roman"/>
          <w:b/>
          <w:sz w:val="24"/>
          <w:szCs w:val="24"/>
        </w:rPr>
        <w:t xml:space="preserve"> </w:t>
      </w:r>
      <w:r w:rsidR="00FD0C94">
        <w:rPr>
          <w:rFonts w:ascii="Times New Roman" w:hAnsi="Times New Roman" w:cs="Times New Roman"/>
          <w:b/>
          <w:sz w:val="24"/>
          <w:szCs w:val="24"/>
        </w:rPr>
        <w:t>March</w:t>
      </w:r>
      <w:r w:rsidRPr="00464D4F">
        <w:rPr>
          <w:rFonts w:ascii="Times New Roman" w:hAnsi="Times New Roman" w:cs="Times New Roman"/>
          <w:b/>
          <w:sz w:val="24"/>
          <w:szCs w:val="24"/>
        </w:rPr>
        <w:t xml:space="preserve"> 2025</w:t>
      </w:r>
      <w:r w:rsidR="00464D4F">
        <w:rPr>
          <w:rFonts w:ascii="Times New Roman" w:hAnsi="Times New Roman" w:cs="Times New Roman"/>
          <w:sz w:val="24"/>
          <w:szCs w:val="24"/>
        </w:rPr>
        <w:t xml:space="preserve"> a</w:t>
      </w:r>
      <w:r w:rsidR="00464D4F" w:rsidRPr="00464D4F">
        <w:rPr>
          <w:rFonts w:ascii="Times New Roman" w:hAnsi="Times New Roman" w:cs="Times New Roman"/>
          <w:sz w:val="24"/>
          <w:szCs w:val="24"/>
        </w:rPr>
        <w:t>t the AICTE Headquarters, New Delhi. Students of Mechanical Department along with faculty member Dr. Saket Kumar went for the visit.</w:t>
      </w:r>
    </w:p>
    <w:p w14:paraId="2D6444FE" w14:textId="77777777" w:rsidR="00464D4F" w:rsidRPr="00464D4F" w:rsidRDefault="00464D4F" w:rsidP="00464D4F">
      <w:pPr>
        <w:jc w:val="both"/>
        <w:rPr>
          <w:rFonts w:ascii="Times New Roman" w:hAnsi="Times New Roman" w:cs="Times New Roman"/>
          <w:sz w:val="24"/>
          <w:szCs w:val="24"/>
        </w:rPr>
      </w:pPr>
      <w:r w:rsidRPr="00464D4F">
        <w:rPr>
          <w:rFonts w:ascii="Times New Roman" w:hAnsi="Times New Roman" w:cs="Times New Roman"/>
          <w:sz w:val="24"/>
          <w:szCs w:val="24"/>
        </w:rPr>
        <w:t>The visit was organized with the aim of exposing students to cutting-edge innovations, real-world applications of engineering concepts, and emerging technologies promoted through the AICTE IDEA (Innovation,</w:t>
      </w:r>
      <w:r>
        <w:rPr>
          <w:rFonts w:ascii="Times New Roman" w:hAnsi="Times New Roman" w:cs="Times New Roman"/>
          <w:sz w:val="24"/>
          <w:szCs w:val="24"/>
        </w:rPr>
        <w:t xml:space="preserve"> </w:t>
      </w:r>
      <w:r w:rsidRPr="00464D4F">
        <w:rPr>
          <w:rFonts w:ascii="Times New Roman" w:hAnsi="Times New Roman" w:cs="Times New Roman"/>
          <w:sz w:val="24"/>
          <w:szCs w:val="24"/>
        </w:rPr>
        <w:t>Design and Entrepreneurship Academy) Lab initiative.</w:t>
      </w:r>
    </w:p>
    <w:p w14:paraId="7AB79737" w14:textId="77777777" w:rsidR="00464D4F" w:rsidRPr="00464D4F" w:rsidRDefault="00464D4F" w:rsidP="00464D4F">
      <w:pPr>
        <w:jc w:val="both"/>
        <w:rPr>
          <w:rFonts w:ascii="Times New Roman" w:hAnsi="Times New Roman" w:cs="Times New Roman"/>
          <w:sz w:val="24"/>
          <w:szCs w:val="24"/>
        </w:rPr>
      </w:pPr>
      <w:r w:rsidRPr="00464D4F">
        <w:rPr>
          <w:rFonts w:ascii="Times New Roman" w:hAnsi="Times New Roman" w:cs="Times New Roman"/>
          <w:sz w:val="24"/>
          <w:szCs w:val="24"/>
        </w:rPr>
        <w:t>The AICTE IDEA Lab Fest</w:t>
      </w:r>
      <w:r>
        <w:rPr>
          <w:rFonts w:ascii="Times New Roman" w:hAnsi="Times New Roman" w:cs="Times New Roman"/>
          <w:sz w:val="24"/>
          <w:szCs w:val="24"/>
        </w:rPr>
        <w:t xml:space="preserve"> </w:t>
      </w:r>
      <w:r w:rsidRPr="00464D4F">
        <w:rPr>
          <w:rFonts w:ascii="Times New Roman" w:hAnsi="Times New Roman" w:cs="Times New Roman"/>
          <w:sz w:val="24"/>
          <w:szCs w:val="24"/>
        </w:rPr>
        <w:t>Exhibition was a national-level showcase of student-driven innovations and entrepreneurial ventures supported by IDEA Labs established in technical institutions across India. The exhibition featured working models, digital innovations, AI/ML-based tools, hardware and software prototypes, robotics demonstrations, and sustainable technology solutions.</w:t>
      </w:r>
    </w:p>
    <w:p w14:paraId="70311C1A" w14:textId="77777777" w:rsidR="00464D4F" w:rsidRPr="00464D4F" w:rsidRDefault="00464D4F" w:rsidP="00464D4F">
      <w:pPr>
        <w:jc w:val="both"/>
        <w:rPr>
          <w:rFonts w:ascii="Times New Roman" w:hAnsi="Times New Roman" w:cs="Times New Roman"/>
          <w:sz w:val="24"/>
          <w:szCs w:val="24"/>
        </w:rPr>
      </w:pPr>
      <w:r w:rsidRPr="00464D4F">
        <w:rPr>
          <w:rFonts w:ascii="Times New Roman" w:hAnsi="Times New Roman" w:cs="Times New Roman"/>
          <w:sz w:val="24"/>
          <w:szCs w:val="24"/>
        </w:rPr>
        <w:t>The</w:t>
      </w:r>
      <w:r>
        <w:rPr>
          <w:rFonts w:ascii="Times New Roman" w:hAnsi="Times New Roman" w:cs="Times New Roman"/>
          <w:sz w:val="24"/>
          <w:szCs w:val="24"/>
        </w:rPr>
        <w:t xml:space="preserve"> </w:t>
      </w:r>
      <w:r w:rsidRPr="00464D4F">
        <w:rPr>
          <w:rFonts w:ascii="Times New Roman" w:hAnsi="Times New Roman" w:cs="Times New Roman"/>
          <w:sz w:val="24"/>
          <w:szCs w:val="24"/>
        </w:rPr>
        <w:t xml:space="preserve">event was inaugurated by AICTE Chairman Prof. T.G. </w:t>
      </w:r>
      <w:proofErr w:type="spellStart"/>
      <w:r w:rsidRPr="00464D4F">
        <w:rPr>
          <w:rFonts w:ascii="Times New Roman" w:hAnsi="Times New Roman" w:cs="Times New Roman"/>
          <w:sz w:val="24"/>
          <w:szCs w:val="24"/>
        </w:rPr>
        <w:t>Sitharam</w:t>
      </w:r>
      <w:proofErr w:type="spellEnd"/>
      <w:r w:rsidRPr="00464D4F">
        <w:rPr>
          <w:rFonts w:ascii="Times New Roman" w:hAnsi="Times New Roman" w:cs="Times New Roman"/>
          <w:sz w:val="24"/>
          <w:szCs w:val="24"/>
        </w:rPr>
        <w:t>, who emphasized the importance</w:t>
      </w:r>
      <w:r>
        <w:rPr>
          <w:rFonts w:ascii="Times New Roman" w:hAnsi="Times New Roman" w:cs="Times New Roman"/>
          <w:sz w:val="24"/>
          <w:szCs w:val="24"/>
        </w:rPr>
        <w:t xml:space="preserve"> </w:t>
      </w:r>
      <w:r w:rsidRPr="00464D4F">
        <w:rPr>
          <w:rFonts w:ascii="Times New Roman" w:hAnsi="Times New Roman" w:cs="Times New Roman"/>
          <w:sz w:val="24"/>
          <w:szCs w:val="24"/>
        </w:rPr>
        <w:t>of fostering a culture</w:t>
      </w:r>
      <w:r>
        <w:rPr>
          <w:rFonts w:ascii="Times New Roman" w:hAnsi="Times New Roman" w:cs="Times New Roman"/>
          <w:sz w:val="24"/>
          <w:szCs w:val="24"/>
        </w:rPr>
        <w:t xml:space="preserve"> </w:t>
      </w:r>
      <w:r w:rsidRPr="00464D4F">
        <w:rPr>
          <w:rFonts w:ascii="Times New Roman" w:hAnsi="Times New Roman" w:cs="Times New Roman"/>
          <w:sz w:val="24"/>
          <w:szCs w:val="24"/>
        </w:rPr>
        <w:t>of innovation among students. He encouraged institutions to utilize IDEA Labs as spaces for experimentation, design thinking and product development.</w:t>
      </w:r>
    </w:p>
    <w:p w14:paraId="27100CDB" w14:textId="77777777" w:rsidR="00464D4F" w:rsidRPr="00464D4F" w:rsidRDefault="00464D4F" w:rsidP="00464D4F">
      <w:pPr>
        <w:jc w:val="both"/>
        <w:rPr>
          <w:rFonts w:ascii="Times New Roman" w:hAnsi="Times New Roman" w:cs="Times New Roman"/>
          <w:sz w:val="24"/>
          <w:szCs w:val="24"/>
        </w:rPr>
      </w:pPr>
      <w:r w:rsidRPr="00464D4F">
        <w:rPr>
          <w:rFonts w:ascii="Times New Roman" w:hAnsi="Times New Roman" w:cs="Times New Roman"/>
          <w:sz w:val="24"/>
          <w:szCs w:val="24"/>
        </w:rPr>
        <w:t xml:space="preserve">The exhibition showcased a wide array of projects and prototypes developed by students from various institutions under the IDEA Lab (Idea Development Evaluation &amp; Application) </w:t>
      </w:r>
      <w:proofErr w:type="spellStart"/>
      <w:proofErr w:type="gramStart"/>
      <w:r w:rsidRPr="00464D4F">
        <w:rPr>
          <w:rFonts w:ascii="Times New Roman" w:hAnsi="Times New Roman" w:cs="Times New Roman"/>
          <w:sz w:val="24"/>
          <w:szCs w:val="24"/>
        </w:rPr>
        <w:t>framework.About</w:t>
      </w:r>
      <w:proofErr w:type="spellEnd"/>
      <w:proofErr w:type="gramEnd"/>
      <w:r w:rsidRPr="00464D4F">
        <w:rPr>
          <w:rFonts w:ascii="Times New Roman" w:hAnsi="Times New Roman" w:cs="Times New Roman"/>
          <w:sz w:val="24"/>
          <w:szCs w:val="24"/>
        </w:rPr>
        <w:t xml:space="preserve"> 100 stalls were set up, showcasing projects from various IDEA Labs across India.</w:t>
      </w:r>
      <w:r>
        <w:rPr>
          <w:rFonts w:ascii="Times New Roman" w:hAnsi="Times New Roman" w:cs="Times New Roman"/>
          <w:sz w:val="24"/>
          <w:szCs w:val="24"/>
        </w:rPr>
        <w:t xml:space="preserve"> These projects spanned</w:t>
      </w:r>
      <w:r w:rsidRPr="00464D4F">
        <w:rPr>
          <w:rFonts w:ascii="Times New Roman" w:hAnsi="Times New Roman" w:cs="Times New Roman"/>
          <w:sz w:val="24"/>
          <w:szCs w:val="24"/>
        </w:rPr>
        <w:t xml:space="preserve"> cross multiple domains including Artificial Intelligence &amp; Machine Learning, Internet of Things (IoT), Robotics &amp; Automation, Green Energy &amp; Sustainability, 3D Printing &amp; Rapid Prototyping, Smart Agriculture, Healthcare, Urban Infrastructure and many more. Students from the Dronacharya Group of Institutions participated to attend live demonstrations of various projects made by institutions from pan India.</w:t>
      </w:r>
    </w:p>
    <w:p w14:paraId="2DC9E754" w14:textId="77777777" w:rsidR="00464D4F" w:rsidRPr="00464D4F" w:rsidRDefault="00464D4F" w:rsidP="00464D4F">
      <w:pPr>
        <w:jc w:val="both"/>
        <w:rPr>
          <w:rFonts w:ascii="Times New Roman" w:hAnsi="Times New Roman" w:cs="Times New Roman"/>
          <w:sz w:val="24"/>
          <w:szCs w:val="24"/>
        </w:rPr>
      </w:pPr>
      <w:r w:rsidRPr="00464D4F">
        <w:rPr>
          <w:rFonts w:ascii="Times New Roman" w:hAnsi="Times New Roman" w:cs="Times New Roman"/>
          <w:sz w:val="24"/>
          <w:szCs w:val="24"/>
        </w:rPr>
        <w:t>Students had the opportunity to:</w:t>
      </w:r>
    </w:p>
    <w:p w14:paraId="35BC5D14" w14:textId="77777777" w:rsidR="00464D4F" w:rsidRPr="00464D4F" w:rsidRDefault="00464D4F" w:rsidP="00464D4F">
      <w:pPr>
        <w:jc w:val="both"/>
        <w:rPr>
          <w:rFonts w:ascii="Times New Roman" w:hAnsi="Times New Roman" w:cs="Times New Roman"/>
          <w:sz w:val="24"/>
          <w:szCs w:val="24"/>
        </w:rPr>
      </w:pPr>
      <w:r w:rsidRPr="00464D4F">
        <w:rPr>
          <w:rFonts w:ascii="Times New Roman" w:hAnsi="Times New Roman" w:cs="Times New Roman"/>
          <w:sz w:val="24"/>
          <w:szCs w:val="24"/>
        </w:rPr>
        <w:t>Interact with peer innovators from different colleges and learn about diverse technical</w:t>
      </w:r>
    </w:p>
    <w:p w14:paraId="164BA0C2" w14:textId="77777777" w:rsidR="00464D4F" w:rsidRPr="00464D4F" w:rsidRDefault="00464D4F" w:rsidP="00464D4F">
      <w:pPr>
        <w:jc w:val="both"/>
        <w:rPr>
          <w:rFonts w:ascii="Times New Roman" w:hAnsi="Times New Roman" w:cs="Times New Roman"/>
          <w:sz w:val="24"/>
          <w:szCs w:val="24"/>
        </w:rPr>
      </w:pPr>
      <w:r w:rsidRPr="00464D4F">
        <w:rPr>
          <w:rFonts w:ascii="Times New Roman" w:hAnsi="Times New Roman" w:cs="Times New Roman"/>
          <w:sz w:val="24"/>
          <w:szCs w:val="24"/>
        </w:rPr>
        <w:t xml:space="preserve">Engage with </w:t>
      </w:r>
      <w:proofErr w:type="gramStart"/>
      <w:r w:rsidRPr="00464D4F">
        <w:rPr>
          <w:rFonts w:ascii="Times New Roman" w:hAnsi="Times New Roman" w:cs="Times New Roman"/>
          <w:sz w:val="24"/>
          <w:szCs w:val="24"/>
        </w:rPr>
        <w:t>mentors</w:t>
      </w:r>
      <w:proofErr w:type="gramEnd"/>
      <w:r w:rsidRPr="00464D4F">
        <w:rPr>
          <w:rFonts w:ascii="Times New Roman" w:hAnsi="Times New Roman" w:cs="Times New Roman"/>
          <w:sz w:val="24"/>
          <w:szCs w:val="24"/>
        </w:rPr>
        <w:t xml:space="preserve"> industry experts and AICTE officials who provided valuable insights into the innovation ecosystem and career opportunities in emerging technologies.</w:t>
      </w:r>
    </w:p>
    <w:p w14:paraId="6E62F9CE" w14:textId="77777777" w:rsidR="00464D4F" w:rsidRPr="00464D4F" w:rsidRDefault="00464D4F" w:rsidP="00464D4F">
      <w:pPr>
        <w:jc w:val="both"/>
        <w:rPr>
          <w:rFonts w:ascii="Times New Roman" w:hAnsi="Times New Roman" w:cs="Times New Roman"/>
          <w:sz w:val="24"/>
          <w:szCs w:val="24"/>
        </w:rPr>
      </w:pPr>
      <w:r w:rsidRPr="00464D4F">
        <w:rPr>
          <w:rFonts w:ascii="Times New Roman" w:hAnsi="Times New Roman" w:cs="Times New Roman"/>
          <w:sz w:val="24"/>
          <w:szCs w:val="24"/>
        </w:rPr>
        <w:t>Attend live demonstrations and workshops on tools such as 3D printers, automated machines, Arduino, Raspberry Pi, CNC machines and other rapid prototyping technologies.</w:t>
      </w:r>
    </w:p>
    <w:p w14:paraId="6616510A" w14:textId="77777777" w:rsidR="00464D4F" w:rsidRPr="00464D4F" w:rsidRDefault="00464D4F" w:rsidP="00464D4F">
      <w:pPr>
        <w:jc w:val="both"/>
        <w:rPr>
          <w:rFonts w:ascii="Times New Roman" w:hAnsi="Times New Roman" w:cs="Times New Roman"/>
          <w:sz w:val="24"/>
          <w:szCs w:val="24"/>
        </w:rPr>
      </w:pPr>
      <w:r w:rsidRPr="00464D4F">
        <w:rPr>
          <w:rFonts w:ascii="Times New Roman" w:hAnsi="Times New Roman" w:cs="Times New Roman"/>
          <w:sz w:val="24"/>
          <w:szCs w:val="24"/>
        </w:rPr>
        <w:t>Understand the importance of design thinking and interdisciplinary learning in solving real-world problems.</w:t>
      </w:r>
    </w:p>
    <w:p w14:paraId="012FDA8F" w14:textId="77777777" w:rsidR="006A3A9B" w:rsidRPr="00464D4F" w:rsidRDefault="00464D4F" w:rsidP="00464D4F">
      <w:pPr>
        <w:jc w:val="both"/>
        <w:rPr>
          <w:rFonts w:ascii="Times New Roman" w:hAnsi="Times New Roman" w:cs="Times New Roman"/>
          <w:sz w:val="24"/>
          <w:szCs w:val="24"/>
        </w:rPr>
      </w:pPr>
      <w:r w:rsidRPr="00464D4F">
        <w:rPr>
          <w:rFonts w:ascii="Times New Roman" w:hAnsi="Times New Roman" w:cs="Times New Roman"/>
          <w:sz w:val="24"/>
          <w:szCs w:val="24"/>
        </w:rPr>
        <w:t>The visit was both educational and inspiring, exposing students to cutting-edge innovations and encouraging them to think beyond conventional classroom learning. It also reinforced the importance of fostering a culture of experimentation, collaboration, and continuous learning. Students gained valuable insights into practical applications of their theoretical knowledge. Exposure to diverse projects sparked creativity and broadened students' perspectives on interdisciplinary innovation.</w:t>
      </w:r>
    </w:p>
    <w:p w14:paraId="23E03EF9" w14:textId="77777777" w:rsidR="006A3A9B" w:rsidRPr="00464D4F" w:rsidRDefault="006A3A9B" w:rsidP="00464D4F">
      <w:pPr>
        <w:jc w:val="both"/>
        <w:rPr>
          <w:rFonts w:ascii="Times New Roman" w:hAnsi="Times New Roman" w:cs="Times New Roman"/>
          <w:sz w:val="24"/>
          <w:szCs w:val="24"/>
        </w:rPr>
      </w:pPr>
    </w:p>
    <w:p w14:paraId="6CDC9193" w14:textId="77777777" w:rsidR="006A3A9B" w:rsidRPr="00464D4F" w:rsidRDefault="006A3A9B" w:rsidP="00464D4F">
      <w:pPr>
        <w:jc w:val="both"/>
        <w:rPr>
          <w:rFonts w:ascii="Times New Roman" w:hAnsi="Times New Roman" w:cs="Times New Roman"/>
          <w:sz w:val="24"/>
          <w:szCs w:val="24"/>
        </w:rPr>
      </w:pPr>
    </w:p>
    <w:p w14:paraId="64C9A5CE" w14:textId="77777777" w:rsidR="006A3A9B" w:rsidRPr="00464D4F" w:rsidRDefault="006A3A9B" w:rsidP="00464D4F">
      <w:pPr>
        <w:jc w:val="both"/>
        <w:rPr>
          <w:rFonts w:ascii="Times New Roman" w:hAnsi="Times New Roman" w:cs="Times New Roman"/>
          <w:sz w:val="24"/>
          <w:szCs w:val="24"/>
        </w:rPr>
      </w:pPr>
    </w:p>
    <w:p w14:paraId="26EAB990" w14:textId="77777777" w:rsidR="006A3A9B" w:rsidRPr="00464D4F" w:rsidRDefault="006A3A9B" w:rsidP="00464D4F">
      <w:pPr>
        <w:jc w:val="both"/>
        <w:rPr>
          <w:rFonts w:ascii="Times New Roman" w:hAnsi="Times New Roman" w:cs="Times New Roman"/>
          <w:sz w:val="24"/>
          <w:szCs w:val="24"/>
        </w:rPr>
      </w:pPr>
      <w:r w:rsidRPr="00464D4F">
        <w:rPr>
          <w:rFonts w:ascii="Times New Roman" w:hAnsi="Times New Roman" w:cs="Times New Roman"/>
          <w:b/>
          <w:sz w:val="24"/>
          <w:szCs w:val="24"/>
        </w:rPr>
        <w:t>Objectives</w:t>
      </w:r>
      <w:r w:rsidR="00464D4F" w:rsidRPr="00464D4F">
        <w:rPr>
          <w:rFonts w:ascii="Times New Roman" w:hAnsi="Times New Roman" w:cs="Times New Roman"/>
          <w:b/>
          <w:sz w:val="24"/>
          <w:szCs w:val="24"/>
        </w:rPr>
        <w:t>:</w:t>
      </w:r>
      <w:r w:rsidRPr="00464D4F">
        <w:rPr>
          <w:rFonts w:ascii="Times New Roman" w:hAnsi="Times New Roman" w:cs="Times New Roman"/>
          <w:sz w:val="24"/>
          <w:szCs w:val="24"/>
        </w:rPr>
        <w:t xml:space="preserve"> Equip students with skills in AI, sales, marketing, innovation, and industry problem-solving.</w:t>
      </w:r>
    </w:p>
    <w:p w14:paraId="15DD881B" w14:textId="77777777" w:rsidR="006A3A9B" w:rsidRDefault="00464D4F" w:rsidP="00464D4F">
      <w:pPr>
        <w:jc w:val="both"/>
        <w:rPr>
          <w:rFonts w:ascii="Times New Roman" w:hAnsi="Times New Roman" w:cs="Times New Roman"/>
          <w:sz w:val="24"/>
          <w:szCs w:val="24"/>
        </w:rPr>
      </w:pPr>
      <w:r w:rsidRPr="00464D4F">
        <w:rPr>
          <w:rFonts w:ascii="Times New Roman" w:hAnsi="Times New Roman" w:cs="Times New Roman"/>
          <w:b/>
          <w:sz w:val="24"/>
          <w:szCs w:val="24"/>
        </w:rPr>
        <w:t>Benefits</w:t>
      </w:r>
      <w:r>
        <w:rPr>
          <w:rFonts w:ascii="Times New Roman" w:hAnsi="Times New Roman" w:cs="Times New Roman"/>
          <w:sz w:val="24"/>
          <w:szCs w:val="24"/>
        </w:rPr>
        <w:t xml:space="preserve">: </w:t>
      </w:r>
      <w:r w:rsidR="006A3A9B" w:rsidRPr="00464D4F">
        <w:rPr>
          <w:rFonts w:ascii="Times New Roman" w:hAnsi="Times New Roman" w:cs="Times New Roman"/>
          <w:sz w:val="24"/>
          <w:szCs w:val="24"/>
        </w:rPr>
        <w:t>Enhanced understanding of AI applications, boosted confidence, encouraged innovation, startup thinking, and practical problem-solving.</w:t>
      </w:r>
    </w:p>
    <w:p w14:paraId="6EBB2F86" w14:textId="455E666F" w:rsidR="00464D4F" w:rsidRDefault="00E75D30" w:rsidP="00464D4F">
      <w:pPr>
        <w:jc w:val="both"/>
        <w:rPr>
          <w:rFonts w:ascii="Times New Roman" w:hAnsi="Times New Roman" w:cs="Times New Roman"/>
          <w:sz w:val="24"/>
          <w:szCs w:val="24"/>
        </w:rPr>
      </w:pPr>
      <w:bookmarkStart w:id="0" w:name="_GoBack"/>
      <w:bookmarkEnd w:id="0"/>
      <w:proofErr w:type="spellStart"/>
      <w:r>
        <w:rPr>
          <w:rFonts w:ascii="Times New Roman" w:hAnsi="Times New Roman" w:cs="Times New Roman"/>
          <w:sz w:val="24"/>
          <w:szCs w:val="24"/>
        </w:rPr>
        <w:t>Insta</w:t>
      </w:r>
      <w:proofErr w:type="spellEnd"/>
      <w:r>
        <w:rPr>
          <w:rFonts w:ascii="Times New Roman" w:hAnsi="Times New Roman" w:cs="Times New Roman"/>
          <w:sz w:val="24"/>
          <w:szCs w:val="24"/>
        </w:rPr>
        <w:t xml:space="preserve"> Link:</w:t>
      </w:r>
    </w:p>
    <w:p w14:paraId="019963E1" w14:textId="77777777" w:rsidR="00FD0C94" w:rsidRDefault="00E75D30" w:rsidP="00FD0C94">
      <w:pPr>
        <w:rPr>
          <w:rFonts w:ascii="Times New Roman" w:hAnsi="Times New Roman" w:cs="Times New Roman"/>
          <w:b/>
          <w:sz w:val="18"/>
          <w:szCs w:val="18"/>
        </w:rPr>
      </w:pPr>
      <w:hyperlink r:id="rId5" w:history="1">
        <w:r w:rsidR="00FD0C94" w:rsidRPr="00476823">
          <w:rPr>
            <w:rStyle w:val="Hyperlink"/>
            <w:rFonts w:ascii="Times New Roman" w:hAnsi="Times New Roman" w:cs="Times New Roman"/>
            <w:b/>
            <w:sz w:val="18"/>
            <w:szCs w:val="18"/>
          </w:rPr>
          <w:t>https://www.instagram.com/p/DO5wzmiDwvw/?utm_source=ig_web_copy_link</w:t>
        </w:r>
      </w:hyperlink>
    </w:p>
    <w:p w14:paraId="74996CC7" w14:textId="68665D1E" w:rsidR="00FD0C94" w:rsidRPr="007B63B2" w:rsidRDefault="00E75D30" w:rsidP="00FD0C94">
      <w:pPr>
        <w:rPr>
          <w:rFonts w:ascii="Times New Roman" w:hAnsi="Times New Roman" w:cs="Times New Roman"/>
          <w:b/>
          <w:sz w:val="18"/>
          <w:szCs w:val="18"/>
        </w:rPr>
      </w:pPr>
      <w:r>
        <w:rPr>
          <w:rFonts w:ascii="Times New Roman" w:hAnsi="Times New Roman" w:cs="Times New Roman"/>
          <w:b/>
          <w:sz w:val="18"/>
          <w:szCs w:val="18"/>
        </w:rPr>
        <w:t>Facebook</w:t>
      </w:r>
    </w:p>
    <w:p w14:paraId="4C01D738" w14:textId="0308165E" w:rsidR="00FD0C94" w:rsidRDefault="00E75D30" w:rsidP="00FD0C94">
      <w:hyperlink r:id="rId6" w:history="1">
        <w:r w:rsidRPr="00ED4882">
          <w:rPr>
            <w:rStyle w:val="Hyperlink"/>
          </w:rPr>
          <w:t>https://www.facebook.com/DronacharyaGreaterNoida/posts/pfbid02piFZWJ6ED4xTq8gbY5EXyaepGx4brSmsfhy3MAz51Lstesy29i4usEwgFyHSqMFnl</w:t>
        </w:r>
      </w:hyperlink>
    </w:p>
    <w:p w14:paraId="631A0FF5" w14:textId="7171B5C8" w:rsidR="00E75D30" w:rsidRDefault="00E75D30" w:rsidP="00FD0C94">
      <w:r>
        <w:t>Twitter:</w:t>
      </w:r>
    </w:p>
    <w:p w14:paraId="684ED88E" w14:textId="1CB19126" w:rsidR="00E75D30" w:rsidRDefault="00E75D30" w:rsidP="00FD0C94">
      <w:hyperlink r:id="rId7" w:history="1">
        <w:r w:rsidRPr="00ED4882">
          <w:rPr>
            <w:rStyle w:val="Hyperlink"/>
          </w:rPr>
          <w:t>https://x.com/DronacharyaDgi/status/1970087438962864242</w:t>
        </w:r>
      </w:hyperlink>
    </w:p>
    <w:p w14:paraId="5B23E3F6" w14:textId="77777777" w:rsidR="00E75D30" w:rsidRDefault="00E75D30" w:rsidP="00FD0C94">
      <w:pPr>
        <w:rPr>
          <w:rFonts w:ascii="Times New Roman" w:hAnsi="Times New Roman" w:cs="Times New Roman"/>
          <w:sz w:val="18"/>
          <w:szCs w:val="18"/>
        </w:rPr>
      </w:pPr>
    </w:p>
    <w:p w14:paraId="6E7B7E54" w14:textId="0E58E2F9" w:rsidR="00464D4F" w:rsidRDefault="00FD0C94" w:rsidP="00464D4F">
      <w:pPr>
        <w:jc w:val="both"/>
        <w:rPr>
          <w:rFonts w:ascii="Times New Roman" w:hAnsi="Times New Roman" w:cs="Times New Roman"/>
          <w:sz w:val="24"/>
          <w:szCs w:val="24"/>
        </w:rPr>
      </w:pPr>
      <w:r>
        <w:rPr>
          <w:noProof/>
        </w:rPr>
        <w:drawing>
          <wp:inline distT="0" distB="0" distL="0" distR="0" wp14:anchorId="3324DEDA" wp14:editId="41D54E54">
            <wp:extent cx="6245225" cy="4683760"/>
            <wp:effectExtent l="0" t="0" r="3175" b="2540"/>
            <wp:docPr id="1" name="Picture 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45225" cy="4683760"/>
                    </a:xfrm>
                    <a:prstGeom prst="rect">
                      <a:avLst/>
                    </a:prstGeom>
                    <a:noFill/>
                    <a:ln>
                      <a:noFill/>
                    </a:ln>
                  </pic:spPr>
                </pic:pic>
              </a:graphicData>
            </a:graphic>
          </wp:inline>
        </w:drawing>
      </w:r>
    </w:p>
    <w:p w14:paraId="15F18F47" w14:textId="28D789D0" w:rsidR="00FD0C94" w:rsidRDefault="00FD0C94" w:rsidP="00464D4F">
      <w:pPr>
        <w:jc w:val="both"/>
        <w:rPr>
          <w:rFonts w:ascii="Times New Roman" w:hAnsi="Times New Roman" w:cs="Times New Roman"/>
          <w:sz w:val="24"/>
          <w:szCs w:val="24"/>
        </w:rPr>
      </w:pPr>
      <w:r>
        <w:rPr>
          <w:noProof/>
        </w:rPr>
        <w:lastRenderedPageBreak/>
        <w:drawing>
          <wp:inline distT="0" distB="0" distL="0" distR="0" wp14:anchorId="495469CB" wp14:editId="14B96EAC">
            <wp:extent cx="6245225" cy="3512820"/>
            <wp:effectExtent l="0" t="0" r="3175" b="0"/>
            <wp:docPr id="2" name="Picture 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45225" cy="3512820"/>
                    </a:xfrm>
                    <a:prstGeom prst="rect">
                      <a:avLst/>
                    </a:prstGeom>
                    <a:noFill/>
                    <a:ln>
                      <a:noFill/>
                    </a:ln>
                  </pic:spPr>
                </pic:pic>
              </a:graphicData>
            </a:graphic>
          </wp:inline>
        </w:drawing>
      </w:r>
    </w:p>
    <w:p w14:paraId="6FCEB56B" w14:textId="24EF719C" w:rsidR="00FD0C94" w:rsidRPr="00464D4F" w:rsidRDefault="00FD0C94" w:rsidP="00464D4F">
      <w:pPr>
        <w:jc w:val="both"/>
        <w:rPr>
          <w:rFonts w:ascii="Times New Roman" w:hAnsi="Times New Roman" w:cs="Times New Roman"/>
          <w:sz w:val="24"/>
          <w:szCs w:val="24"/>
        </w:rPr>
      </w:pPr>
      <w:r>
        <w:rPr>
          <w:noProof/>
        </w:rPr>
        <w:lastRenderedPageBreak/>
        <w:drawing>
          <wp:inline distT="0" distB="0" distL="0" distR="0" wp14:anchorId="1173BD92" wp14:editId="05A66380">
            <wp:extent cx="6245225" cy="3512820"/>
            <wp:effectExtent l="0" t="0" r="3175" b="0"/>
            <wp:docPr id="3" name="Picture 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245225" cy="3512820"/>
                    </a:xfrm>
                    <a:prstGeom prst="rect">
                      <a:avLst/>
                    </a:prstGeom>
                    <a:noFill/>
                    <a:ln>
                      <a:noFill/>
                    </a:ln>
                  </pic:spPr>
                </pic:pic>
              </a:graphicData>
            </a:graphic>
          </wp:inline>
        </w:drawing>
      </w:r>
      <w:r>
        <w:rPr>
          <w:noProof/>
        </w:rPr>
        <w:drawing>
          <wp:inline distT="0" distB="0" distL="0" distR="0" wp14:anchorId="6E6DC21B" wp14:editId="489B5030">
            <wp:extent cx="6245225" cy="3512820"/>
            <wp:effectExtent l="0" t="0" r="3175" b="0"/>
            <wp:docPr id="4" name="Picture 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45225" cy="3512820"/>
                    </a:xfrm>
                    <a:prstGeom prst="rect">
                      <a:avLst/>
                    </a:prstGeom>
                    <a:noFill/>
                    <a:ln>
                      <a:noFill/>
                    </a:ln>
                  </pic:spPr>
                </pic:pic>
              </a:graphicData>
            </a:graphic>
          </wp:inline>
        </w:drawing>
      </w:r>
    </w:p>
    <w:sectPr w:rsidR="00FD0C94" w:rsidRPr="00464D4F" w:rsidSect="00985BA3">
      <w:pgSz w:w="11909" w:h="16834" w:code="9"/>
      <w:pgMar w:top="360" w:right="634" w:bottom="360" w:left="1440" w:header="36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F2CF5"/>
    <w:multiLevelType w:val="hybridMultilevel"/>
    <w:tmpl w:val="9C5E55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2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60415"/>
    <w:rsid w:val="000F3DE8"/>
    <w:rsid w:val="00360415"/>
    <w:rsid w:val="003A777A"/>
    <w:rsid w:val="00464D4F"/>
    <w:rsid w:val="006A3A9B"/>
    <w:rsid w:val="008153A9"/>
    <w:rsid w:val="00985BA3"/>
    <w:rsid w:val="00B84DF6"/>
    <w:rsid w:val="00BC2EAE"/>
    <w:rsid w:val="00E75D30"/>
    <w:rsid w:val="00FD0C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07AF5F"/>
  <w15:docId w15:val="{FAB165A5-184C-43DC-8BD3-5A39F2D21C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D0C94"/>
    <w:pPr>
      <w:spacing w:after="160" w:line="259" w:lineRule="auto"/>
      <w:ind w:left="720"/>
      <w:contextualSpacing/>
    </w:pPr>
  </w:style>
  <w:style w:type="table" w:styleId="TableGrid">
    <w:name w:val="Table Grid"/>
    <w:basedOn w:val="TableNormal"/>
    <w:uiPriority w:val="39"/>
    <w:rsid w:val="00FD0C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D0C94"/>
    <w:rPr>
      <w:color w:val="0000FF" w:themeColor="hyperlink"/>
      <w:u w:val="single"/>
    </w:rPr>
  </w:style>
  <w:style w:type="character" w:styleId="FollowedHyperlink">
    <w:name w:val="FollowedHyperlink"/>
    <w:basedOn w:val="DefaultParagraphFont"/>
    <w:uiPriority w:val="99"/>
    <w:semiHidden/>
    <w:unhideWhenUsed/>
    <w:rsid w:val="00FD0C9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x.com/DronacharyaDgi/status/1970087438962864242"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facebook.com/DronacharyaGreaterNoida/posts/pfbid02piFZWJ6ED4xTq8gbY5EXyaepGx4brSmsfhy3MAz51Lstesy29i4usEwgFyHSqMFnl" TargetMode="External"/><Relationship Id="rId11" Type="http://schemas.openxmlformats.org/officeDocument/2006/relationships/image" Target="media/image4.jpeg"/><Relationship Id="rId5" Type="http://schemas.openxmlformats.org/officeDocument/2006/relationships/hyperlink" Target="https://www.instagram.com/p/DO5wzmiDwvw/?utm_source=ig_web_copy_link" TargetMode="Externa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TotalTime>
  <Pages>4</Pages>
  <Words>576</Words>
  <Characters>3285</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3854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ismail - [2010]</dc:creator>
  <cp:keywords/>
  <dc:description/>
  <cp:lastModifiedBy>Dronacharya</cp:lastModifiedBy>
  <cp:revision>8</cp:revision>
  <dcterms:created xsi:type="dcterms:W3CDTF">2025-09-03T08:02:00Z</dcterms:created>
  <dcterms:modified xsi:type="dcterms:W3CDTF">2025-09-24T09:32:00Z</dcterms:modified>
</cp:coreProperties>
</file>