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A3CC3" w14:textId="79CF3E51" w:rsidR="00632453" w:rsidRPr="00632453" w:rsidRDefault="005D36E1" w:rsidP="00C535AE">
      <w:pPr>
        <w:shd w:val="clear" w:color="auto" w:fill="FFFFFF"/>
        <w:spacing w:before="150" w:after="150" w:line="360" w:lineRule="auto"/>
        <w:jc w:val="center"/>
        <w:outlineLvl w:val="3"/>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Workshop</w:t>
      </w:r>
      <w:r w:rsidR="00632453" w:rsidRPr="00632453">
        <w:rPr>
          <w:rFonts w:ascii="Times New Roman" w:eastAsia="Times New Roman" w:hAnsi="Times New Roman" w:cs="Times New Roman"/>
          <w:b/>
          <w:bCs/>
          <w:sz w:val="28"/>
          <w:szCs w:val="24"/>
        </w:rPr>
        <w:t xml:space="preserve"> on Entrepreneurship &amp; Startups: Opportunities for Young India on National Youth Day</w:t>
      </w:r>
    </w:p>
    <w:p w14:paraId="3B79B339" w14:textId="77777777" w:rsidR="00632453" w:rsidRPr="00632453" w:rsidRDefault="00632453" w:rsidP="00632453">
      <w:pPr>
        <w:shd w:val="clear" w:color="auto" w:fill="FFFFFF"/>
        <w:spacing w:before="150" w:after="150" w:line="264" w:lineRule="atLeast"/>
        <w:jc w:val="center"/>
        <w:outlineLvl w:val="3"/>
        <w:rPr>
          <w:rFonts w:ascii="Times New Roman" w:eastAsia="Times New Roman" w:hAnsi="Times New Roman" w:cs="Times New Roman"/>
          <w:b/>
          <w:bCs/>
          <w:sz w:val="28"/>
          <w:szCs w:val="24"/>
        </w:rPr>
      </w:pPr>
      <w:r w:rsidRPr="00632453">
        <w:rPr>
          <w:rFonts w:ascii="Times New Roman" w:eastAsia="Times New Roman" w:hAnsi="Times New Roman" w:cs="Times New Roman"/>
          <w:b/>
          <w:bCs/>
          <w:sz w:val="28"/>
          <w:szCs w:val="24"/>
        </w:rPr>
        <w:t>12</w:t>
      </w:r>
      <w:r w:rsidRPr="00632453">
        <w:rPr>
          <w:rFonts w:ascii="Times New Roman" w:eastAsia="Times New Roman" w:hAnsi="Times New Roman" w:cs="Times New Roman"/>
          <w:b/>
          <w:bCs/>
          <w:sz w:val="28"/>
          <w:szCs w:val="24"/>
          <w:vertAlign w:val="superscript"/>
        </w:rPr>
        <w:t>th</w:t>
      </w:r>
      <w:r w:rsidRPr="00632453">
        <w:rPr>
          <w:rFonts w:ascii="Times New Roman" w:eastAsia="Times New Roman" w:hAnsi="Times New Roman" w:cs="Times New Roman"/>
          <w:b/>
          <w:bCs/>
          <w:sz w:val="28"/>
          <w:szCs w:val="24"/>
        </w:rPr>
        <w:t xml:space="preserve"> January 2025</w:t>
      </w:r>
    </w:p>
    <w:p w14:paraId="46DD55E4" w14:textId="77777777" w:rsidR="00B84DF6" w:rsidRPr="00632453" w:rsidRDefault="00B84DF6">
      <w:pPr>
        <w:rPr>
          <w:rFonts w:ascii="Times New Roman" w:hAnsi="Times New Roman" w:cs="Times New Roman"/>
          <w:sz w:val="24"/>
          <w:szCs w:val="24"/>
        </w:rPr>
      </w:pPr>
    </w:p>
    <w:p w14:paraId="3434F0E8" w14:textId="35931716" w:rsidR="00632453" w:rsidRPr="00632453" w:rsidRDefault="00632453" w:rsidP="00632453">
      <w:pPr>
        <w:shd w:val="clear" w:color="auto" w:fill="FFFFFF"/>
        <w:spacing w:before="150" w:after="150" w:line="360" w:lineRule="auto"/>
        <w:jc w:val="both"/>
        <w:outlineLvl w:val="3"/>
        <w:rPr>
          <w:rFonts w:ascii="Times New Roman" w:eastAsia="Times New Roman" w:hAnsi="Times New Roman" w:cs="Times New Roman"/>
          <w:bCs/>
          <w:sz w:val="24"/>
          <w:szCs w:val="24"/>
        </w:rPr>
      </w:pPr>
      <w:r w:rsidRPr="00632453">
        <w:rPr>
          <w:rFonts w:ascii="Times New Roman" w:hAnsi="Times New Roman" w:cs="Times New Roman"/>
          <w:b/>
          <w:sz w:val="24"/>
          <w:szCs w:val="24"/>
        </w:rPr>
        <w:t>Institution’s Innovation Council (IIC), Ministry of Education (MoE), Dronacharya Group of Institutions, Greater Noida</w:t>
      </w:r>
      <w:r w:rsidRPr="00632453">
        <w:rPr>
          <w:rFonts w:ascii="Times New Roman" w:hAnsi="Times New Roman" w:cs="Times New Roman"/>
          <w:sz w:val="24"/>
          <w:szCs w:val="24"/>
        </w:rPr>
        <w:t xml:space="preserve"> organized a </w:t>
      </w:r>
      <w:r w:rsidR="005D36E1">
        <w:rPr>
          <w:rFonts w:ascii="Times New Roman" w:hAnsi="Times New Roman" w:cs="Times New Roman"/>
          <w:b/>
          <w:sz w:val="24"/>
          <w:szCs w:val="24"/>
        </w:rPr>
        <w:t>Workshop</w:t>
      </w:r>
      <w:r w:rsidRPr="00632453">
        <w:rPr>
          <w:rFonts w:ascii="Times New Roman" w:hAnsi="Times New Roman" w:cs="Times New Roman"/>
          <w:sz w:val="24"/>
          <w:szCs w:val="24"/>
        </w:rPr>
        <w:t xml:space="preserve"> on </w:t>
      </w:r>
      <w:r w:rsidRPr="00632453">
        <w:rPr>
          <w:rFonts w:ascii="Times New Roman" w:eastAsia="Times New Roman" w:hAnsi="Times New Roman" w:cs="Times New Roman"/>
          <w:b/>
          <w:bCs/>
          <w:sz w:val="24"/>
          <w:szCs w:val="24"/>
        </w:rPr>
        <w:t>Entrepreneurship &amp; Startups: Opportunities for Young India</w:t>
      </w:r>
      <w:r w:rsidRPr="00632453">
        <w:rPr>
          <w:rFonts w:ascii="Times New Roman" w:eastAsia="Times New Roman" w:hAnsi="Times New Roman" w:cs="Times New Roman"/>
          <w:bCs/>
          <w:sz w:val="24"/>
          <w:szCs w:val="24"/>
        </w:rPr>
        <w:t xml:space="preserve"> on </w:t>
      </w:r>
      <w:r w:rsidRPr="00632453">
        <w:rPr>
          <w:rFonts w:ascii="Times New Roman" w:eastAsia="Times New Roman" w:hAnsi="Times New Roman" w:cs="Times New Roman"/>
          <w:b/>
          <w:bCs/>
          <w:sz w:val="24"/>
          <w:szCs w:val="24"/>
        </w:rPr>
        <w:t>National Youth Day</w:t>
      </w:r>
      <w:r w:rsidRPr="00632453">
        <w:rPr>
          <w:rFonts w:ascii="Times New Roman" w:eastAsia="Times New Roman" w:hAnsi="Times New Roman" w:cs="Times New Roman"/>
          <w:bCs/>
          <w:sz w:val="24"/>
          <w:szCs w:val="24"/>
        </w:rPr>
        <w:t xml:space="preserve"> on </w:t>
      </w:r>
      <w:r w:rsidRPr="00632453">
        <w:rPr>
          <w:rFonts w:ascii="Times New Roman" w:eastAsia="Times New Roman" w:hAnsi="Times New Roman" w:cs="Times New Roman"/>
          <w:b/>
          <w:bCs/>
          <w:sz w:val="24"/>
          <w:szCs w:val="24"/>
        </w:rPr>
        <w:t>12</w:t>
      </w:r>
      <w:r w:rsidRPr="00632453">
        <w:rPr>
          <w:rFonts w:ascii="Times New Roman" w:eastAsia="Times New Roman" w:hAnsi="Times New Roman" w:cs="Times New Roman"/>
          <w:b/>
          <w:bCs/>
          <w:sz w:val="24"/>
          <w:szCs w:val="24"/>
          <w:vertAlign w:val="superscript"/>
        </w:rPr>
        <w:t>th</w:t>
      </w:r>
      <w:r w:rsidRPr="00632453">
        <w:rPr>
          <w:rFonts w:ascii="Times New Roman" w:eastAsia="Times New Roman" w:hAnsi="Times New Roman" w:cs="Times New Roman"/>
          <w:b/>
          <w:bCs/>
          <w:sz w:val="24"/>
          <w:szCs w:val="24"/>
        </w:rPr>
        <w:t xml:space="preserve"> January 2025</w:t>
      </w:r>
      <w:r w:rsidRPr="00632453">
        <w:rPr>
          <w:rFonts w:ascii="Times New Roman" w:eastAsia="Times New Roman" w:hAnsi="Times New Roman" w:cs="Times New Roman"/>
          <w:bCs/>
          <w:sz w:val="24"/>
          <w:szCs w:val="24"/>
        </w:rPr>
        <w:t>.  The event was graced by Dr. Arpita Gupta (Innovation Ambassador), an eminent speaker and mentor in the field of innovation and entrepreneurship. The program aimed to inspire students to harness their creativity and leadership potential in contributing to the startup ecosystem of India.</w:t>
      </w:r>
      <w:r>
        <w:rPr>
          <w:rFonts w:ascii="Times New Roman" w:eastAsia="Times New Roman" w:hAnsi="Times New Roman" w:cs="Times New Roman"/>
          <w:bCs/>
          <w:sz w:val="24"/>
          <w:szCs w:val="24"/>
        </w:rPr>
        <w:t xml:space="preserve"> </w:t>
      </w:r>
      <w:r w:rsidRPr="00632453">
        <w:rPr>
          <w:rFonts w:ascii="Times New Roman" w:eastAsia="Times New Roman" w:hAnsi="Times New Roman" w:cs="Times New Roman"/>
          <w:b/>
          <w:bCs/>
          <w:sz w:val="24"/>
          <w:szCs w:val="24"/>
        </w:rPr>
        <w:t>120 students</w:t>
      </w:r>
      <w:r>
        <w:rPr>
          <w:rFonts w:ascii="Times New Roman" w:eastAsia="Times New Roman" w:hAnsi="Times New Roman" w:cs="Times New Roman"/>
          <w:bCs/>
          <w:sz w:val="24"/>
          <w:szCs w:val="24"/>
        </w:rPr>
        <w:t xml:space="preserve"> of Final Year B.Tech and MBA attended the </w:t>
      </w:r>
      <w:r w:rsidR="005D36E1">
        <w:rPr>
          <w:rFonts w:ascii="Times New Roman" w:eastAsia="Times New Roman" w:hAnsi="Times New Roman" w:cs="Times New Roman"/>
          <w:bCs/>
          <w:sz w:val="24"/>
          <w:szCs w:val="24"/>
        </w:rPr>
        <w:t>workshop</w:t>
      </w:r>
      <w:r>
        <w:rPr>
          <w:rFonts w:ascii="Times New Roman" w:eastAsia="Times New Roman" w:hAnsi="Times New Roman" w:cs="Times New Roman"/>
          <w:bCs/>
          <w:sz w:val="24"/>
          <w:szCs w:val="24"/>
        </w:rPr>
        <w:t>.</w:t>
      </w:r>
    </w:p>
    <w:p w14:paraId="6E0ACF64" w14:textId="77777777" w:rsidR="00632453" w:rsidRPr="00632453" w:rsidRDefault="00632453" w:rsidP="00632453">
      <w:pPr>
        <w:shd w:val="clear" w:color="auto" w:fill="FFFFFF"/>
        <w:spacing w:before="150" w:after="150" w:line="360" w:lineRule="auto"/>
        <w:jc w:val="both"/>
        <w:outlineLvl w:val="3"/>
        <w:rPr>
          <w:rFonts w:ascii="Times New Roman" w:eastAsia="Times New Roman" w:hAnsi="Times New Roman" w:cs="Times New Roman"/>
          <w:bCs/>
          <w:sz w:val="24"/>
          <w:szCs w:val="24"/>
        </w:rPr>
      </w:pPr>
      <w:r w:rsidRPr="00632453">
        <w:rPr>
          <w:rFonts w:ascii="Times New Roman" w:eastAsia="Times New Roman" w:hAnsi="Times New Roman" w:cs="Times New Roman"/>
          <w:bCs/>
          <w:sz w:val="24"/>
          <w:szCs w:val="24"/>
        </w:rPr>
        <w:t>Dr. Gupta highlighted the evolving landscape of entrepreneurship in the country, emphasizing how government initiatives, digital transformation, and emerging technologies are creating vast opportunities for young innovators. She shared success stories of Indian startups that began with small ideas but went on to achieve global recognition. Her talk motivated students to think beyond traditional career paths and to explore entrepreneurship as a viable and impactful option.</w:t>
      </w:r>
    </w:p>
    <w:p w14:paraId="2FC32ABD" w14:textId="77777777" w:rsidR="00632453" w:rsidRPr="00632453" w:rsidRDefault="00632453" w:rsidP="00632453">
      <w:pPr>
        <w:shd w:val="clear" w:color="auto" w:fill="FFFFFF"/>
        <w:spacing w:before="150" w:after="150" w:line="360" w:lineRule="auto"/>
        <w:jc w:val="both"/>
        <w:outlineLvl w:val="3"/>
        <w:rPr>
          <w:rFonts w:ascii="Times New Roman" w:eastAsia="Times New Roman" w:hAnsi="Times New Roman" w:cs="Times New Roman"/>
          <w:bCs/>
          <w:sz w:val="24"/>
          <w:szCs w:val="24"/>
        </w:rPr>
      </w:pPr>
      <w:r w:rsidRPr="00632453">
        <w:rPr>
          <w:rFonts w:ascii="Times New Roman" w:eastAsia="Times New Roman" w:hAnsi="Times New Roman" w:cs="Times New Roman"/>
          <w:bCs/>
          <w:sz w:val="24"/>
          <w:szCs w:val="24"/>
        </w:rPr>
        <w:t>The session concluded with an interactive Q&amp;A, where students actively discussed their startup ideas and sought guidance on challenges such as funding, market entry, and scalability. The session not only provided insights into entrepreneurial opportunities but also encouraged students to adopt a problem-solving mindset, take risks, and contribute to India’s journey toward becoming a global hub of innovation.</w:t>
      </w:r>
    </w:p>
    <w:p w14:paraId="6D4B4E6D" w14:textId="77777777" w:rsidR="00632453" w:rsidRPr="00632453" w:rsidRDefault="00632453" w:rsidP="00632453">
      <w:pPr>
        <w:shd w:val="clear" w:color="auto" w:fill="FFFFFF"/>
        <w:spacing w:before="150" w:after="150" w:line="360" w:lineRule="auto"/>
        <w:ind w:left="720"/>
        <w:jc w:val="both"/>
        <w:outlineLvl w:val="3"/>
        <w:rPr>
          <w:rFonts w:ascii="Times New Roman" w:eastAsia="Times New Roman" w:hAnsi="Times New Roman" w:cs="Times New Roman"/>
          <w:bCs/>
          <w:sz w:val="24"/>
          <w:szCs w:val="24"/>
        </w:rPr>
      </w:pPr>
    </w:p>
    <w:p w14:paraId="7D0CAD85" w14:textId="77777777" w:rsidR="00632453" w:rsidRPr="00632453" w:rsidRDefault="00632453" w:rsidP="00632453">
      <w:pPr>
        <w:spacing w:line="360" w:lineRule="auto"/>
        <w:jc w:val="both"/>
        <w:rPr>
          <w:rFonts w:ascii="Times New Roman" w:hAnsi="Times New Roman" w:cs="Times New Roman"/>
          <w:sz w:val="24"/>
          <w:szCs w:val="24"/>
        </w:rPr>
      </w:pPr>
      <w:r w:rsidRPr="00711164">
        <w:rPr>
          <w:rFonts w:ascii="Times New Roman" w:hAnsi="Times New Roman" w:cs="Times New Roman"/>
          <w:b/>
          <w:sz w:val="24"/>
          <w:szCs w:val="24"/>
        </w:rPr>
        <w:t>Objective</w:t>
      </w:r>
      <w:r w:rsidRPr="00632453">
        <w:rPr>
          <w:rFonts w:ascii="Times New Roman" w:hAnsi="Times New Roman" w:cs="Times New Roman"/>
          <w:sz w:val="24"/>
          <w:szCs w:val="24"/>
        </w:rPr>
        <w:t>: To inspire students toward entrepreneurship and highlight startup opportunities in India.</w:t>
      </w:r>
    </w:p>
    <w:p w14:paraId="021D0308" w14:textId="77777777" w:rsidR="00DF15EB" w:rsidRDefault="00632453" w:rsidP="00632453">
      <w:pPr>
        <w:spacing w:line="360" w:lineRule="auto"/>
        <w:jc w:val="both"/>
        <w:rPr>
          <w:rFonts w:ascii="Times New Roman" w:hAnsi="Times New Roman" w:cs="Times New Roman"/>
          <w:sz w:val="24"/>
          <w:szCs w:val="24"/>
        </w:rPr>
      </w:pPr>
      <w:r w:rsidRPr="00711164">
        <w:rPr>
          <w:rFonts w:ascii="Times New Roman" w:hAnsi="Times New Roman" w:cs="Times New Roman"/>
          <w:b/>
          <w:sz w:val="24"/>
          <w:szCs w:val="24"/>
        </w:rPr>
        <w:t>Benefits</w:t>
      </w:r>
      <w:r w:rsidRPr="00632453">
        <w:rPr>
          <w:rFonts w:ascii="Times New Roman" w:hAnsi="Times New Roman" w:cs="Times New Roman"/>
          <w:sz w:val="24"/>
          <w:szCs w:val="24"/>
        </w:rPr>
        <w:t>: Students gained insights on Innovation, funding and growth; motivation them to pursue startups.</w:t>
      </w:r>
      <w:r w:rsidR="00DF15EB">
        <w:rPr>
          <w:rFonts w:ascii="Times New Roman" w:hAnsi="Times New Roman" w:cs="Times New Roman"/>
          <w:sz w:val="24"/>
          <w:szCs w:val="24"/>
        </w:rPr>
        <w:t xml:space="preserve"> </w:t>
      </w:r>
    </w:p>
    <w:p w14:paraId="50BA853B" w14:textId="77777777" w:rsidR="00DF15EB" w:rsidRDefault="00DF15EB" w:rsidP="00632453">
      <w:pPr>
        <w:spacing w:line="360" w:lineRule="auto"/>
        <w:jc w:val="both"/>
        <w:rPr>
          <w:rFonts w:ascii="Times New Roman" w:hAnsi="Times New Roman" w:cs="Times New Roman"/>
          <w:sz w:val="24"/>
          <w:szCs w:val="24"/>
        </w:rPr>
      </w:pPr>
    </w:p>
    <w:p w14:paraId="23BE05DC" w14:textId="12C5162E" w:rsidR="00D9772C" w:rsidRDefault="00DF15EB" w:rsidP="00360151">
      <w:pPr>
        <w:spacing w:line="360" w:lineRule="auto"/>
        <w:rPr>
          <w:rFonts w:ascii="Times New Roman" w:hAnsi="Times New Roman" w:cs="Times New Roman"/>
          <w:sz w:val="24"/>
          <w:szCs w:val="24"/>
        </w:rPr>
      </w:pPr>
      <w:r w:rsidRPr="005A5CC4">
        <w:rPr>
          <w:rFonts w:ascii="Times New Roman" w:hAnsi="Times New Roman" w:cs="Times New Roman"/>
          <w:sz w:val="24"/>
          <w:szCs w:val="24"/>
        </w:rPr>
        <w:t xml:space="preserve">INSTAGRAM </w:t>
      </w:r>
      <w:r w:rsidR="005A5CC4" w:rsidRPr="005A5CC4">
        <w:rPr>
          <w:rFonts w:ascii="Times New Roman" w:hAnsi="Times New Roman" w:cs="Times New Roman"/>
          <w:sz w:val="24"/>
          <w:szCs w:val="24"/>
        </w:rPr>
        <w:t xml:space="preserve">LINK: </w:t>
      </w:r>
      <w:hyperlink r:id="rId5" w:history="1">
        <w:r w:rsidR="00360151" w:rsidRPr="00874DEC">
          <w:rPr>
            <w:rStyle w:val="Hyperlink"/>
            <w:rFonts w:ascii="Times New Roman" w:hAnsi="Times New Roman" w:cs="Times New Roman"/>
            <w:sz w:val="24"/>
            <w:szCs w:val="24"/>
          </w:rPr>
          <w:t>https://www.instagram.com/p/DN2nYFRYghe/?utm_source=ig_web_copy_link&amp;igsh=MzRlODBiNWFlZA</w:t>
        </w:r>
      </w:hyperlink>
      <w:r w:rsidR="00360151" w:rsidRPr="00360151">
        <w:rPr>
          <w:rFonts w:ascii="Times New Roman" w:hAnsi="Times New Roman" w:cs="Times New Roman"/>
          <w:sz w:val="24"/>
          <w:szCs w:val="24"/>
        </w:rPr>
        <w:t>==</w:t>
      </w:r>
    </w:p>
    <w:p w14:paraId="138B3DAA" w14:textId="1C84C387" w:rsidR="00DF15EB" w:rsidRDefault="00DF15EB" w:rsidP="00DF15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TWITTER LINK: </w:t>
      </w:r>
      <w:hyperlink r:id="rId6" w:history="1">
        <w:r w:rsidR="00360151" w:rsidRPr="00874DEC">
          <w:rPr>
            <w:rStyle w:val="Hyperlink"/>
            <w:rFonts w:ascii="Times New Roman" w:hAnsi="Times New Roman" w:cs="Times New Roman"/>
            <w:sz w:val="24"/>
            <w:szCs w:val="24"/>
          </w:rPr>
          <w:t>https://x.com/DronacharyaDgi/status/1960635465301676120</w:t>
        </w:r>
      </w:hyperlink>
    </w:p>
    <w:p w14:paraId="00824F57" w14:textId="77777777" w:rsidR="00360151" w:rsidRDefault="00360151" w:rsidP="00DF15EB">
      <w:pPr>
        <w:spacing w:line="360" w:lineRule="auto"/>
        <w:jc w:val="both"/>
        <w:rPr>
          <w:rFonts w:ascii="Times New Roman" w:hAnsi="Times New Roman" w:cs="Times New Roman"/>
          <w:sz w:val="24"/>
          <w:szCs w:val="24"/>
        </w:rPr>
      </w:pPr>
      <w:bookmarkStart w:id="0" w:name="_GoBack"/>
      <w:bookmarkEnd w:id="0"/>
    </w:p>
    <w:p w14:paraId="06C1781E" w14:textId="77777777" w:rsidR="00DF15EB" w:rsidRPr="00DF15EB" w:rsidRDefault="00DF15EB" w:rsidP="00DF15EB">
      <w:pPr>
        <w:spacing w:line="360" w:lineRule="auto"/>
        <w:jc w:val="both"/>
        <w:rPr>
          <w:rFonts w:ascii="Times New Roman" w:hAnsi="Times New Roman" w:cs="Times New Roman"/>
          <w:sz w:val="24"/>
          <w:szCs w:val="24"/>
        </w:rPr>
      </w:pPr>
    </w:p>
    <w:p w14:paraId="5E94BB95" w14:textId="1DA2E8F5" w:rsidR="002B5B5D" w:rsidRDefault="002B5B5D" w:rsidP="00DF15EB">
      <w:pPr>
        <w:pStyle w:val="ListParagraph"/>
        <w:spacing w:line="360" w:lineRule="auto"/>
        <w:ind w:left="0"/>
        <w:jc w:val="both"/>
        <w:rPr>
          <w:noProof/>
        </w:rPr>
      </w:pPr>
    </w:p>
    <w:p w14:paraId="0DCFB721" w14:textId="74B12256" w:rsidR="002B5B5D" w:rsidRDefault="002B5B5D" w:rsidP="00DF15EB">
      <w:pPr>
        <w:pStyle w:val="ListParagraph"/>
        <w:spacing w:line="360" w:lineRule="auto"/>
        <w:ind w:left="0"/>
        <w:jc w:val="both"/>
        <w:rPr>
          <w:noProof/>
        </w:rPr>
      </w:pPr>
    </w:p>
    <w:p w14:paraId="4A7F23AB" w14:textId="0A883CA7" w:rsidR="002B5B5D" w:rsidRDefault="002B5B5D" w:rsidP="00DF15EB">
      <w:pPr>
        <w:pStyle w:val="ListParagraph"/>
        <w:spacing w:line="360" w:lineRule="auto"/>
        <w:ind w:left="0"/>
        <w:jc w:val="both"/>
        <w:rPr>
          <w:noProof/>
        </w:rPr>
      </w:pPr>
    </w:p>
    <w:p w14:paraId="278B8ADE" w14:textId="2F5B22F8" w:rsidR="002B5B5D" w:rsidRDefault="002B5B5D" w:rsidP="00DF15EB">
      <w:pPr>
        <w:pStyle w:val="ListParagraph"/>
        <w:spacing w:line="360" w:lineRule="auto"/>
        <w:ind w:left="0"/>
        <w:jc w:val="both"/>
        <w:rPr>
          <w:noProof/>
        </w:rPr>
      </w:pPr>
    </w:p>
    <w:p w14:paraId="56594009" w14:textId="77777777" w:rsidR="002B5B5D" w:rsidRDefault="002B5B5D" w:rsidP="00DF15EB">
      <w:pPr>
        <w:pStyle w:val="ListParagraph"/>
        <w:spacing w:line="360" w:lineRule="auto"/>
        <w:ind w:left="0"/>
        <w:jc w:val="both"/>
        <w:rPr>
          <w:noProof/>
        </w:rPr>
      </w:pPr>
    </w:p>
    <w:p w14:paraId="7134F12C" w14:textId="2D884421" w:rsidR="00DF15EB" w:rsidRDefault="00DF15EB" w:rsidP="002B5B5D">
      <w:pPr>
        <w:pStyle w:val="ListParagraph"/>
        <w:spacing w:line="360" w:lineRule="auto"/>
        <w:ind w:left="0"/>
        <w:jc w:val="center"/>
        <w:rPr>
          <w:rFonts w:ascii="Times New Roman" w:hAnsi="Times New Roman" w:cs="Times New Roman"/>
          <w:sz w:val="24"/>
          <w:szCs w:val="24"/>
        </w:rPr>
      </w:pPr>
      <w:r>
        <w:rPr>
          <w:noProof/>
        </w:rPr>
        <w:drawing>
          <wp:inline distT="0" distB="0" distL="0" distR="0" wp14:anchorId="4A8A4585" wp14:editId="4132D42E">
            <wp:extent cx="3556759" cy="26479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8318" cy="2656556"/>
                    </a:xfrm>
                    <a:prstGeom prst="rect">
                      <a:avLst/>
                    </a:prstGeom>
                    <a:noFill/>
                    <a:ln>
                      <a:noFill/>
                    </a:ln>
                  </pic:spPr>
                </pic:pic>
              </a:graphicData>
            </a:graphic>
          </wp:inline>
        </w:drawing>
      </w:r>
    </w:p>
    <w:p w14:paraId="5FAA75C9" w14:textId="29758B05" w:rsidR="002B5B5D" w:rsidRDefault="002B5B5D" w:rsidP="00DF15EB">
      <w:pPr>
        <w:pStyle w:val="ListParagraph"/>
        <w:spacing w:line="360" w:lineRule="auto"/>
        <w:ind w:left="0"/>
        <w:jc w:val="both"/>
        <w:rPr>
          <w:rFonts w:ascii="Times New Roman" w:hAnsi="Times New Roman" w:cs="Times New Roman"/>
          <w:sz w:val="24"/>
          <w:szCs w:val="24"/>
        </w:rPr>
      </w:pPr>
    </w:p>
    <w:p w14:paraId="1D6300FB" w14:textId="6B9B6FDC" w:rsidR="002B5B5D" w:rsidRPr="00DF15EB" w:rsidRDefault="002B5B5D" w:rsidP="00DF15EB">
      <w:pPr>
        <w:pStyle w:val="ListParagraph"/>
        <w:spacing w:line="360" w:lineRule="auto"/>
        <w:ind w:left="0"/>
        <w:jc w:val="both"/>
        <w:rPr>
          <w:rFonts w:ascii="Times New Roman" w:hAnsi="Times New Roman" w:cs="Times New Roman"/>
          <w:sz w:val="24"/>
          <w:szCs w:val="24"/>
        </w:rPr>
      </w:pPr>
      <w:r w:rsidRPr="002B5B5D">
        <w:rPr>
          <w:rFonts w:ascii="Times New Roman" w:hAnsi="Times New Roman" w:cs="Times New Roman"/>
          <w:noProof/>
          <w:sz w:val="24"/>
          <w:szCs w:val="24"/>
        </w:rPr>
        <w:drawing>
          <wp:inline distT="0" distB="0" distL="0" distR="0" wp14:anchorId="72F74EB9" wp14:editId="49A57572">
            <wp:extent cx="3150340" cy="1866572"/>
            <wp:effectExtent l="0" t="0" r="0" b="635"/>
            <wp:docPr id="2" name="Picture 2" descr="D:\My Documents\NOIDA COLLEGE\Advisor R&amp;D\MHRD -Innovation Cell\IIC Cell\MIC 2024-25\Quarter 2\Quarter 2  - 2024-25\Celebration Activities\NATIONAL YOUTH DAY\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NOIDA COLLEGE\Advisor R&amp;D\MHRD -Innovation Cell\IIC Cell\MIC 2024-25\Quarter 2\Quarter 2  - 2024-25\Celebration Activities\NATIONAL YOUTH DAY\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6135" cy="1881856"/>
                    </a:xfrm>
                    <a:prstGeom prst="rect">
                      <a:avLst/>
                    </a:prstGeom>
                    <a:noFill/>
                    <a:ln>
                      <a:noFill/>
                    </a:ln>
                  </pic:spPr>
                </pic:pic>
              </a:graphicData>
            </a:graphic>
          </wp:inline>
        </w:drawing>
      </w:r>
      <w:r w:rsidRPr="002B5B5D">
        <w:rPr>
          <w:rFonts w:ascii="Times New Roman" w:hAnsi="Times New Roman" w:cs="Times New Roman"/>
          <w:noProof/>
          <w:sz w:val="24"/>
          <w:szCs w:val="24"/>
        </w:rPr>
        <w:drawing>
          <wp:inline distT="0" distB="0" distL="0" distR="0" wp14:anchorId="14940AC4" wp14:editId="24646B9E">
            <wp:extent cx="2800350" cy="1858115"/>
            <wp:effectExtent l="0" t="0" r="0" b="8890"/>
            <wp:docPr id="1" name="Picture 1" descr="D:\My Documents\NOIDA COLLEGE\Advisor R&amp;D\MHRD -Innovation Cell\IIC Cell\MIC 2024-25\Quarter 2\Quarter 2  - 2024-25\Celebration Activities\NATIONAL YOUTH DAY\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NOIDA COLLEGE\Advisor R&amp;D\MHRD -Innovation Cell\IIC Cell\MIC 2024-25\Quarter 2\Quarter 2  - 2024-25\Celebration Activities\NATIONAL YOUTH DAY\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6920" cy="1882380"/>
                    </a:xfrm>
                    <a:prstGeom prst="rect">
                      <a:avLst/>
                    </a:prstGeom>
                    <a:noFill/>
                    <a:ln>
                      <a:noFill/>
                    </a:ln>
                  </pic:spPr>
                </pic:pic>
              </a:graphicData>
            </a:graphic>
          </wp:inline>
        </w:drawing>
      </w:r>
    </w:p>
    <w:sectPr w:rsidR="002B5B5D" w:rsidRPr="00DF15EB" w:rsidSect="00985BA3">
      <w:pgSz w:w="11909" w:h="16834" w:code="9"/>
      <w:pgMar w:top="360" w:right="634"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3F0"/>
    <w:multiLevelType w:val="hybridMultilevel"/>
    <w:tmpl w:val="575864B8"/>
    <w:lvl w:ilvl="0" w:tplc="CD98E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93508"/>
    <w:multiLevelType w:val="hybridMultilevel"/>
    <w:tmpl w:val="3D123D0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3"/>
    <w:rsid w:val="002B5B5D"/>
    <w:rsid w:val="002F2160"/>
    <w:rsid w:val="00360151"/>
    <w:rsid w:val="00523213"/>
    <w:rsid w:val="005A5CC4"/>
    <w:rsid w:val="005D36E1"/>
    <w:rsid w:val="00632453"/>
    <w:rsid w:val="00711164"/>
    <w:rsid w:val="00985BA3"/>
    <w:rsid w:val="009A744A"/>
    <w:rsid w:val="00B84DF6"/>
    <w:rsid w:val="00C535AE"/>
    <w:rsid w:val="00D9772C"/>
    <w:rsid w:val="00DF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A6EC"/>
  <w15:docId w15:val="{129CD219-25E5-4175-8291-195323E0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977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9772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9772C"/>
    <w:rPr>
      <w:color w:val="0000FF" w:themeColor="hyperlink"/>
      <w:u w:val="single"/>
    </w:rPr>
  </w:style>
  <w:style w:type="character" w:styleId="FollowedHyperlink">
    <w:name w:val="FollowedHyperlink"/>
    <w:basedOn w:val="DefaultParagraphFont"/>
    <w:uiPriority w:val="99"/>
    <w:semiHidden/>
    <w:unhideWhenUsed/>
    <w:rsid w:val="00D9772C"/>
    <w:rPr>
      <w:color w:val="800080" w:themeColor="followedHyperlink"/>
      <w:u w:val="single"/>
    </w:rPr>
  </w:style>
  <w:style w:type="paragraph" w:styleId="ListParagraph">
    <w:name w:val="List Paragraph"/>
    <w:basedOn w:val="Normal"/>
    <w:uiPriority w:val="34"/>
    <w:qFormat/>
    <w:rsid w:val="00DF15EB"/>
    <w:pPr>
      <w:ind w:left="720"/>
      <w:contextualSpacing/>
    </w:pPr>
  </w:style>
  <w:style w:type="character" w:customStyle="1" w:styleId="UnresolvedMention">
    <w:name w:val="Unresolved Mention"/>
    <w:basedOn w:val="DefaultParagraphFont"/>
    <w:uiPriority w:val="99"/>
    <w:semiHidden/>
    <w:unhideWhenUsed/>
    <w:rsid w:val="00DF1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com/DronacharyaDgi/status/1960635465301676120" TargetMode="External"/><Relationship Id="rId11" Type="http://schemas.openxmlformats.org/officeDocument/2006/relationships/theme" Target="theme/theme1.xml"/><Relationship Id="rId5" Type="http://schemas.openxmlformats.org/officeDocument/2006/relationships/hyperlink" Target="https://www.instagram.com/p/DN2nYFRYghe/?utm_source=ig_web_copy_link&amp;igsh=MzRlODBiNWFl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Dronacharya</cp:lastModifiedBy>
  <cp:revision>12</cp:revision>
  <dcterms:created xsi:type="dcterms:W3CDTF">2025-09-05T11:41:00Z</dcterms:created>
  <dcterms:modified xsi:type="dcterms:W3CDTF">2025-09-25T04:34:00Z</dcterms:modified>
</cp:coreProperties>
</file>